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7878" w:rsidRDefault="006E7878" w:rsidP="006E7878">
      <w:pPr>
        <w:rPr>
          <w:b/>
        </w:rPr>
      </w:pPr>
      <w:r>
        <w:rPr>
          <w:b/>
        </w:rPr>
        <w:t>2011 EEN Forum Notes</w:t>
      </w:r>
    </w:p>
    <w:p w:rsidR="006E7878" w:rsidRDefault="006E7878" w:rsidP="006E7878">
      <w:pPr>
        <w:rPr>
          <w:b/>
        </w:rPr>
      </w:pPr>
    </w:p>
    <w:p w:rsidR="006E7878" w:rsidRDefault="006E7878" w:rsidP="006E7878">
      <w:r>
        <w:rPr>
          <w:b/>
        </w:rPr>
        <w:t>Session Name: Measuring &amp; Evaluating Climate Change Adaptation: Diversity, Uncertainty, and Evolution</w:t>
      </w:r>
    </w:p>
    <w:p w:rsidR="006E7878" w:rsidRDefault="006E7878" w:rsidP="006E7878">
      <w:pPr>
        <w:rPr>
          <w:b/>
        </w:rPr>
      </w:pPr>
    </w:p>
    <w:p w:rsidR="006E7878" w:rsidRPr="00376F0C" w:rsidRDefault="006E7878" w:rsidP="006E7878">
      <w:r>
        <w:rPr>
          <w:b/>
        </w:rPr>
        <w:t xml:space="preserve">Speakers: </w:t>
      </w:r>
      <w:r>
        <w:t>Scott Bowles, EPA; Britta Johnson, EPA; Steve Adams, Climate Leadership Initiative – The Resource Innovation Group</w:t>
      </w:r>
    </w:p>
    <w:p w:rsidR="006E7878" w:rsidRPr="0083137B" w:rsidRDefault="006E7878" w:rsidP="006E7878">
      <w:pPr>
        <w:rPr>
          <w:b/>
        </w:rPr>
      </w:pPr>
    </w:p>
    <w:p w:rsidR="006E7878" w:rsidRDefault="006E7878" w:rsidP="006E7878">
      <w:r>
        <w:rPr>
          <w:b/>
        </w:rPr>
        <w:t xml:space="preserve">Session Date/Time: </w:t>
      </w:r>
      <w:r>
        <w:t>6/24/2011 1:15</w:t>
      </w:r>
      <w:r w:rsidRPr="00376F0C">
        <w:t>pm</w:t>
      </w:r>
    </w:p>
    <w:p w:rsidR="006E7878" w:rsidRDefault="006E7878" w:rsidP="006E7878"/>
    <w:p w:rsidR="006E7878" w:rsidRDefault="006E7878" w:rsidP="006E7878">
      <w:r>
        <w:rPr>
          <w:b/>
        </w:rPr>
        <w:t xml:space="preserve">Notetaker: </w:t>
      </w:r>
      <w:r>
        <w:t>Jim LaChance</w:t>
      </w:r>
    </w:p>
    <w:p w:rsidR="006E7878" w:rsidRDefault="006E7878" w:rsidP="006E7878"/>
    <w:p w:rsidR="006E7878" w:rsidRDefault="006E7878" w:rsidP="006E7878">
      <w:r w:rsidRPr="00376F0C">
        <w:rPr>
          <w:b/>
        </w:rPr>
        <w:t>Main Themes</w:t>
      </w:r>
      <w:r>
        <w:t>:</w:t>
      </w:r>
    </w:p>
    <w:p w:rsidR="006E7878" w:rsidRDefault="00AE5621" w:rsidP="00AE5621">
      <w:pPr>
        <w:pStyle w:val="ListParagraph"/>
        <w:numPr>
          <w:ilvl w:val="0"/>
          <w:numId w:val="3"/>
        </w:numPr>
      </w:pPr>
      <w:r>
        <w:t>This section provided a roundtable for discussion of the unique challenges of measuring and evaluating climate change adaptation.</w:t>
      </w:r>
    </w:p>
    <w:p w:rsidR="00AE5621" w:rsidRDefault="00AE5621" w:rsidP="00AE5621">
      <w:pPr>
        <w:pStyle w:val="ListParagraph"/>
        <w:numPr>
          <w:ilvl w:val="0"/>
          <w:numId w:val="3"/>
        </w:numPr>
      </w:pPr>
      <w:r>
        <w:t>Out of this section a network is being created that will aid sharing of climate change adaptation measurement and evaluation practices as they emerge.</w:t>
      </w:r>
    </w:p>
    <w:p w:rsidR="007B5B70" w:rsidRDefault="007B5B70" w:rsidP="00AE5621">
      <w:pPr>
        <w:pStyle w:val="ListParagraph"/>
        <w:numPr>
          <w:ilvl w:val="0"/>
          <w:numId w:val="3"/>
        </w:numPr>
      </w:pPr>
      <w:r>
        <w:t xml:space="preserve">Email </w:t>
      </w:r>
      <w:hyperlink r:id="rId5" w:history="1">
        <w:r w:rsidRPr="00197E8B">
          <w:rPr>
            <w:rStyle w:val="Hyperlink"/>
          </w:rPr>
          <w:t>bowles.scott@epa.gov</w:t>
        </w:r>
      </w:hyperlink>
      <w:r>
        <w:t xml:space="preserve"> for more information, or to be added to the network.</w:t>
      </w:r>
    </w:p>
    <w:p w:rsidR="006E7878" w:rsidRDefault="006E7878" w:rsidP="006E7878">
      <w:r w:rsidRPr="00DF25B0">
        <w:rPr>
          <w:b/>
        </w:rPr>
        <w:t>Detailed Notes</w:t>
      </w:r>
      <w:r>
        <w:t>:</w:t>
      </w:r>
    </w:p>
    <w:p w:rsidR="006E7878" w:rsidRDefault="00B8559B" w:rsidP="00797205">
      <w:pPr>
        <w:pStyle w:val="ListParagraph"/>
        <w:numPr>
          <w:ilvl w:val="0"/>
          <w:numId w:val="4"/>
        </w:numPr>
      </w:pPr>
      <w:r>
        <w:t>Discussed importance of government agency collaboration as well as how these agencies communicate with county and city levels</w:t>
      </w:r>
    </w:p>
    <w:p w:rsidR="00B8559B" w:rsidRDefault="001133E1" w:rsidP="00797205">
      <w:pPr>
        <w:pStyle w:val="ListParagraph"/>
        <w:numPr>
          <w:ilvl w:val="0"/>
          <w:numId w:val="4"/>
        </w:numPr>
      </w:pPr>
      <w:r>
        <w:t>Value of social science evaluation is that it is good for interim indicators of change in knowledge and behavior, as opposed to the physical changes to the environment which will take much longer to measure.</w:t>
      </w:r>
    </w:p>
    <w:p w:rsidR="007C58F4" w:rsidRDefault="007C58F4" w:rsidP="00797205">
      <w:pPr>
        <w:pStyle w:val="ListParagraph"/>
        <w:numPr>
          <w:ilvl w:val="0"/>
          <w:numId w:val="4"/>
        </w:numPr>
      </w:pPr>
      <w:r>
        <w:t>Adaptation will move forward in a competitive fashion – for example, some big companies already will not tell you what they are doing to adapt.</w:t>
      </w:r>
    </w:p>
    <w:p w:rsidR="006E7878" w:rsidRDefault="006E7878" w:rsidP="006E7878"/>
    <w:p w:rsidR="006E7878" w:rsidRDefault="006E7878" w:rsidP="006E7878">
      <w:pPr>
        <w:rPr>
          <w:b/>
        </w:rPr>
      </w:pPr>
      <w:r w:rsidRPr="0083137B">
        <w:rPr>
          <w:b/>
        </w:rPr>
        <w:t>Points for Discussion and Questions:</w:t>
      </w:r>
    </w:p>
    <w:p w:rsidR="00B8559B" w:rsidRPr="00B8559B" w:rsidRDefault="00B8559B" w:rsidP="00B8559B">
      <w:pPr>
        <w:pStyle w:val="ListParagraph"/>
        <w:numPr>
          <w:ilvl w:val="0"/>
          <w:numId w:val="5"/>
        </w:numPr>
        <w:rPr>
          <w:b/>
        </w:rPr>
      </w:pPr>
      <w:r>
        <w:t>How do we better define the measurement of outcomes?</w:t>
      </w:r>
    </w:p>
    <w:p w:rsidR="00B8559B" w:rsidRPr="00B8559B" w:rsidRDefault="00B8559B" w:rsidP="00B8559B">
      <w:pPr>
        <w:pStyle w:val="ListParagraph"/>
        <w:numPr>
          <w:ilvl w:val="0"/>
          <w:numId w:val="5"/>
        </w:numPr>
        <w:rPr>
          <w:b/>
        </w:rPr>
      </w:pPr>
      <w:r>
        <w:t>What do intergovernmental actions and interactions look like around issues of place?</w:t>
      </w:r>
    </w:p>
    <w:p w:rsidR="00B8559B" w:rsidRPr="007C58F4" w:rsidRDefault="00B8559B" w:rsidP="00B8559B">
      <w:pPr>
        <w:pStyle w:val="ListParagraph"/>
        <w:numPr>
          <w:ilvl w:val="0"/>
          <w:numId w:val="5"/>
        </w:numPr>
        <w:rPr>
          <w:b/>
        </w:rPr>
      </w:pPr>
      <w:r>
        <w:t>What areas have been evaluated that we can use as examples (i.e. public health or education)?</w:t>
      </w:r>
    </w:p>
    <w:p w:rsidR="007C58F4" w:rsidRDefault="007C58F4" w:rsidP="007C58F4">
      <w:pPr>
        <w:rPr>
          <w:b/>
        </w:rPr>
      </w:pPr>
      <w:r>
        <w:rPr>
          <w:b/>
        </w:rPr>
        <w:t>Links:</w:t>
      </w:r>
    </w:p>
    <w:p w:rsidR="007C58F4" w:rsidRPr="007C58F4" w:rsidRDefault="00A7223E" w:rsidP="007C58F4">
      <w:pPr>
        <w:pStyle w:val="ListParagraph"/>
        <w:numPr>
          <w:ilvl w:val="0"/>
          <w:numId w:val="6"/>
        </w:numPr>
        <w:rPr>
          <w:b/>
        </w:rPr>
      </w:pPr>
      <w:hyperlink r:id="rId6" w:history="1">
        <w:r w:rsidR="007C58F4" w:rsidRPr="00D725F2">
          <w:rPr>
            <w:rStyle w:val="Hyperlink"/>
          </w:rPr>
          <w:t>www.climate-eval.org</w:t>
        </w:r>
      </w:hyperlink>
      <w:r w:rsidR="007C58F4">
        <w:t xml:space="preserve"> </w:t>
      </w:r>
    </w:p>
    <w:p w:rsidR="006E7878" w:rsidRDefault="006E7878" w:rsidP="006E7878">
      <w:pPr>
        <w:rPr>
          <w:b/>
        </w:rPr>
      </w:pPr>
    </w:p>
    <w:p w:rsidR="0069089A" w:rsidRDefault="0069089A"/>
    <w:sectPr w:rsidR="0069089A" w:rsidSect="0069089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AA360B"/>
    <w:multiLevelType w:val="hybridMultilevel"/>
    <w:tmpl w:val="31C6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13649"/>
    <w:multiLevelType w:val="hybridMultilevel"/>
    <w:tmpl w:val="81400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1C699B"/>
    <w:multiLevelType w:val="hybridMultilevel"/>
    <w:tmpl w:val="6722F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B976F8"/>
    <w:multiLevelType w:val="hybridMultilevel"/>
    <w:tmpl w:val="B5CAA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3233AB"/>
    <w:multiLevelType w:val="hybridMultilevel"/>
    <w:tmpl w:val="B22E0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7A7CC0"/>
    <w:multiLevelType w:val="hybridMultilevel"/>
    <w:tmpl w:val="E91C7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E7878"/>
    <w:rsid w:val="001133E1"/>
    <w:rsid w:val="00683758"/>
    <w:rsid w:val="0069089A"/>
    <w:rsid w:val="006E7878"/>
    <w:rsid w:val="00797205"/>
    <w:rsid w:val="007B5B70"/>
    <w:rsid w:val="007C58F4"/>
    <w:rsid w:val="00A7223E"/>
    <w:rsid w:val="00A809FA"/>
    <w:rsid w:val="00AE5621"/>
    <w:rsid w:val="00B8559B"/>
    <w:rsid w:val="00D92C6A"/>
    <w:rsid w:val="00DF753F"/>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5621"/>
    <w:pPr>
      <w:ind w:left="720"/>
      <w:contextualSpacing/>
    </w:pPr>
  </w:style>
  <w:style w:type="character" w:styleId="Hyperlink">
    <w:name w:val="Hyperlink"/>
    <w:basedOn w:val="DefaultParagraphFont"/>
    <w:uiPriority w:val="99"/>
    <w:unhideWhenUsed/>
    <w:rsid w:val="007C58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wles.scott@epa.gov" TargetMode="External"/><Relationship Id="rId6" Type="http://schemas.openxmlformats.org/officeDocument/2006/relationships/hyperlink" Target="http://www.climate-eva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Word 12.0.0</Application>
  <DocSecurity>0</DocSecurity>
  <Lines>10</Lines>
  <Paragraphs>2</Paragraphs>
  <ScaleCrop>false</ScaleCrop>
  <Company>US-EPA</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Steve Bowles</cp:lastModifiedBy>
  <cp:revision>2</cp:revision>
  <dcterms:created xsi:type="dcterms:W3CDTF">2011-07-05T19:15:00Z</dcterms:created>
  <dcterms:modified xsi:type="dcterms:W3CDTF">2011-07-05T19:15:00Z</dcterms:modified>
</cp:coreProperties>
</file>